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92EE" w14:textId="77777777" w:rsidR="00000000" w:rsidRPr="00CD41B5" w:rsidRDefault="00C00E76">
      <w:pPr>
        <w:rPr>
          <w:b/>
          <w:bCs/>
          <w:sz w:val="28"/>
          <w:szCs w:val="28"/>
        </w:rPr>
      </w:pPr>
      <w:r>
        <w:rPr>
          <w:noProof/>
          <w:lang w:val="fr-CA" w:eastAsia="fr-CA"/>
        </w:rPr>
        <w:drawing>
          <wp:inline distT="0" distB="0" distL="0" distR="0" wp14:anchorId="1D51C21E" wp14:editId="6490C1A7">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7C868455" w14:textId="77777777" w:rsidR="00A66F52" w:rsidRDefault="00A66F52"/>
    <w:tbl>
      <w:tblPr>
        <w:tblStyle w:val="Grilledutableau"/>
        <w:tblW w:w="0" w:type="auto"/>
        <w:tblLook w:val="04A0" w:firstRow="1" w:lastRow="0" w:firstColumn="1" w:lastColumn="0" w:noHBand="0" w:noVBand="1"/>
      </w:tblPr>
      <w:tblGrid>
        <w:gridCol w:w="2830"/>
        <w:gridCol w:w="11118"/>
      </w:tblGrid>
      <w:tr w:rsidR="00CD41B5" w14:paraId="16E198C3" w14:textId="77777777" w:rsidTr="00C00E76">
        <w:tc>
          <w:tcPr>
            <w:tcW w:w="13948" w:type="dxa"/>
            <w:gridSpan w:val="2"/>
            <w:shd w:val="clear" w:color="auto" w:fill="4472C4" w:themeFill="accent1"/>
          </w:tcPr>
          <w:p w14:paraId="4F8FA2D8" w14:textId="77777777" w:rsidR="00CD41B5" w:rsidRPr="00C5077B" w:rsidRDefault="00CD41B5">
            <w:pPr>
              <w:rPr>
                <w:b/>
                <w:bCs/>
                <w:color w:val="FFFFFF" w:themeColor="background1"/>
                <w:sz w:val="28"/>
                <w:szCs w:val="28"/>
                <w:u w:val="single"/>
              </w:rPr>
            </w:pPr>
            <w:r w:rsidRPr="00C5077B">
              <w:rPr>
                <w:b/>
                <w:bCs/>
                <w:color w:val="FFFFFF" w:themeColor="background1"/>
                <w:sz w:val="28"/>
                <w:szCs w:val="28"/>
                <w:u w:val="single"/>
              </w:rPr>
              <w:t xml:space="preserve">Semaine </w:t>
            </w:r>
            <w:r w:rsidR="004F3991">
              <w:rPr>
                <w:b/>
                <w:bCs/>
                <w:color w:val="FFFFFF" w:themeColor="background1"/>
                <w:sz w:val="28"/>
                <w:szCs w:val="28"/>
                <w:u w:val="single"/>
              </w:rPr>
              <w:t>3</w:t>
            </w:r>
            <w:r w:rsidRPr="00C5077B">
              <w:rPr>
                <w:b/>
                <w:bCs/>
                <w:color w:val="FFFFFF" w:themeColor="background1"/>
                <w:sz w:val="28"/>
                <w:szCs w:val="28"/>
                <w:u w:val="single"/>
              </w:rPr>
              <w:t xml:space="preserve">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14:paraId="54671CF2" w14:textId="77777777" w:rsidR="00B305E1" w:rsidRDefault="004F3991" w:rsidP="004F3991">
            <w:pPr>
              <w:rPr>
                <w:bCs/>
                <w:color w:val="FFFFFF" w:themeColor="background1"/>
              </w:rPr>
            </w:pPr>
            <w:r w:rsidRPr="003D7105">
              <w:rPr>
                <w:bCs/>
                <w:color w:val="FFFFFF" w:themeColor="background1"/>
              </w:rPr>
              <w:t>Lisez l</w:t>
            </w:r>
            <w:r w:rsidR="00B305E1" w:rsidRPr="003D7105">
              <w:rPr>
                <w:bCs/>
                <w:color w:val="FFFFFF" w:themeColor="background1"/>
              </w:rPr>
              <w:t>e texte Yoga en pleine conscience</w:t>
            </w:r>
            <w:r w:rsidRPr="003D7105">
              <w:rPr>
                <w:bCs/>
                <w:color w:val="FFFFFF" w:themeColor="background1"/>
              </w:rPr>
              <w:t xml:space="preserve"> (ceci est très important, même pour</w:t>
            </w:r>
            <w:r w:rsidR="00B305E1" w:rsidRPr="003D7105">
              <w:rPr>
                <w:bCs/>
                <w:color w:val="FFFFFF" w:themeColor="background1"/>
              </w:rPr>
              <w:t xml:space="preserve"> des pratiquants de yoga expér</w:t>
            </w:r>
            <w:r w:rsidRPr="003D7105">
              <w:rPr>
                <w:bCs/>
                <w:color w:val="FFFFFF" w:themeColor="background1"/>
              </w:rPr>
              <w:t xml:space="preserve">imentés). </w:t>
            </w:r>
          </w:p>
          <w:p w14:paraId="12CE6003" w14:textId="77777777" w:rsidR="003D7105" w:rsidRPr="003D7105" w:rsidRDefault="003D7105" w:rsidP="004F3991">
            <w:pPr>
              <w:rPr>
                <w:bCs/>
                <w:color w:val="FFFFFF" w:themeColor="background1"/>
              </w:rPr>
            </w:pPr>
          </w:p>
          <w:p w14:paraId="1245FC61" w14:textId="77777777" w:rsidR="003D7105" w:rsidRDefault="003D7105" w:rsidP="004F3991">
            <w:pPr>
              <w:rPr>
                <w:b/>
                <w:bCs/>
                <w:color w:val="FFFFFF" w:themeColor="background1"/>
              </w:rPr>
            </w:pPr>
            <w:r w:rsidRPr="003D7105">
              <w:rPr>
                <w:b/>
                <w:bCs/>
                <w:color w:val="FFFFFF" w:themeColor="background1"/>
              </w:rPr>
              <w:t xml:space="preserve">****SVP prenez soin de consulter </w:t>
            </w:r>
            <w:r>
              <w:rPr>
                <w:b/>
                <w:bCs/>
                <w:color w:val="FFFFFF" w:themeColor="background1"/>
              </w:rPr>
              <w:t>un professionnel de la santé si vous êtes inactif</w:t>
            </w:r>
            <w:r w:rsidRPr="003D7105">
              <w:rPr>
                <w:b/>
                <w:bCs/>
                <w:color w:val="FFFFFF" w:themeColor="background1"/>
              </w:rPr>
              <w:t xml:space="preserve"> depuis longtemps et vérifiez à ne to</w:t>
            </w:r>
            <w:r>
              <w:rPr>
                <w:b/>
                <w:bCs/>
                <w:color w:val="FFFFFF" w:themeColor="background1"/>
              </w:rPr>
              <w:t>lérer aucun inconfort durant la posture</w:t>
            </w:r>
            <w:r w:rsidRPr="003D7105">
              <w:rPr>
                <w:b/>
                <w:bCs/>
                <w:color w:val="FFFFFF" w:themeColor="background1"/>
              </w:rPr>
              <w:t>. Si vous avez des douleurs aux articulations</w:t>
            </w:r>
            <w:r>
              <w:rPr>
                <w:b/>
                <w:bCs/>
                <w:color w:val="FFFFFF" w:themeColor="background1"/>
              </w:rPr>
              <w:t xml:space="preserve"> durant la posture</w:t>
            </w:r>
            <w:r w:rsidRPr="003D7105">
              <w:rPr>
                <w:b/>
                <w:bCs/>
                <w:color w:val="FFFFFF" w:themeColor="background1"/>
              </w:rPr>
              <w:t>, lai</w:t>
            </w:r>
            <w:r>
              <w:rPr>
                <w:b/>
                <w:bCs/>
                <w:color w:val="FFFFFF" w:themeColor="background1"/>
              </w:rPr>
              <w:t>ssez la posture tout simplement et consulter un professionnel de la santé.</w:t>
            </w:r>
          </w:p>
          <w:p w14:paraId="21EFCBF0" w14:textId="77777777" w:rsidR="003D7105" w:rsidRPr="003D7105" w:rsidRDefault="003D7105" w:rsidP="004F3991">
            <w:pPr>
              <w:rPr>
                <w:b/>
                <w:bCs/>
                <w:color w:val="FFFFFF" w:themeColor="background1"/>
              </w:rPr>
            </w:pPr>
          </w:p>
          <w:p w14:paraId="076F8098" w14:textId="77777777" w:rsidR="00B305E1" w:rsidRPr="003D7105" w:rsidRDefault="004F3991" w:rsidP="004F3991">
            <w:pPr>
              <w:rPr>
                <w:bCs/>
                <w:color w:val="FFFFFF" w:themeColor="background1"/>
              </w:rPr>
            </w:pPr>
            <w:r w:rsidRPr="003D7105">
              <w:rPr>
                <w:bCs/>
                <w:color w:val="FFFFFF" w:themeColor="background1"/>
              </w:rPr>
              <w:t xml:space="preserve">Pratiquez au moins six fois cette semaine, en alternant </w:t>
            </w:r>
            <w:r w:rsidR="00B305E1" w:rsidRPr="003D7105">
              <w:rPr>
                <w:bCs/>
                <w:color w:val="FFFFFF" w:themeColor="background1"/>
              </w:rPr>
              <w:t xml:space="preserve">entre le yoga de la pleine conscience, </w:t>
            </w:r>
            <w:r w:rsidRPr="003D7105">
              <w:rPr>
                <w:bCs/>
                <w:color w:val="FFFFFF" w:themeColor="background1"/>
              </w:rPr>
              <w:t>la méditation assise</w:t>
            </w:r>
            <w:r w:rsidR="00B305E1" w:rsidRPr="003D7105">
              <w:rPr>
                <w:bCs/>
                <w:color w:val="FFFFFF" w:themeColor="background1"/>
              </w:rPr>
              <w:t xml:space="preserve"> et le balayage corporel. </w:t>
            </w:r>
          </w:p>
          <w:p w14:paraId="5BA508DB" w14:textId="77777777" w:rsidR="00B305E1" w:rsidRPr="003D7105" w:rsidRDefault="00B305E1" w:rsidP="004F3991">
            <w:pPr>
              <w:rPr>
                <w:bCs/>
                <w:color w:val="FFFFFF" w:themeColor="background1"/>
              </w:rPr>
            </w:pPr>
            <w:r w:rsidRPr="003D7105">
              <w:rPr>
                <w:bCs/>
                <w:color w:val="FFFFFF" w:themeColor="background1"/>
              </w:rPr>
              <w:t>C</w:t>
            </w:r>
            <w:r w:rsidR="004F3991" w:rsidRPr="003D7105">
              <w:rPr>
                <w:bCs/>
                <w:color w:val="FFFFFF" w:themeColor="background1"/>
              </w:rPr>
              <w:t>ela signifie que</w:t>
            </w:r>
            <w:r w:rsidRPr="003D7105">
              <w:rPr>
                <w:bCs/>
                <w:color w:val="FFFFFF" w:themeColor="background1"/>
              </w:rPr>
              <w:t xml:space="preserve"> </w:t>
            </w:r>
            <w:r w:rsidR="004F3991" w:rsidRPr="003D7105">
              <w:rPr>
                <w:bCs/>
                <w:color w:val="FFFFFF" w:themeColor="background1"/>
              </w:rPr>
              <w:t xml:space="preserve">vos six pratiques pour la semaine seraient 3 yogas, 2 méditations assises et 1 scan corporel. </w:t>
            </w:r>
          </w:p>
          <w:p w14:paraId="655197E4" w14:textId="77777777" w:rsidR="004F3991" w:rsidRPr="003D7105" w:rsidRDefault="004F3991" w:rsidP="004F3991">
            <w:pPr>
              <w:rPr>
                <w:bCs/>
                <w:color w:val="FFFFFF" w:themeColor="background1"/>
              </w:rPr>
            </w:pPr>
            <w:r w:rsidRPr="003D7105">
              <w:rPr>
                <w:bCs/>
                <w:color w:val="FFFFFF" w:themeColor="background1"/>
              </w:rPr>
              <w:t>Comme avant,</w:t>
            </w:r>
            <w:r w:rsidR="00B305E1" w:rsidRPr="003D7105">
              <w:rPr>
                <w:bCs/>
                <w:color w:val="FFFFFF" w:themeColor="background1"/>
              </w:rPr>
              <w:t xml:space="preserve"> </w:t>
            </w:r>
            <w:r w:rsidRPr="003D7105">
              <w:rPr>
                <w:bCs/>
                <w:color w:val="FFFFFF" w:themeColor="background1"/>
              </w:rPr>
              <w:t>n'attendez rien de particulier de la pratique. En fait, renoncez à toutes les attentes à ce sujet. Juste</w:t>
            </w:r>
            <w:r w:rsidR="00B305E1" w:rsidRPr="003D7105">
              <w:rPr>
                <w:bCs/>
                <w:color w:val="FFFFFF" w:themeColor="background1"/>
              </w:rPr>
              <w:t xml:space="preserve"> </w:t>
            </w:r>
            <w:r w:rsidRPr="003D7105">
              <w:rPr>
                <w:bCs/>
                <w:color w:val="FFFFFF" w:themeColor="background1"/>
              </w:rPr>
              <w:t xml:space="preserve">laissez votre expérience être votre expérience. Enregistrez sur ce </w:t>
            </w:r>
            <w:r w:rsidR="003D7105" w:rsidRPr="003D7105">
              <w:rPr>
                <w:bCs/>
                <w:color w:val="FFFFFF" w:themeColor="background1"/>
              </w:rPr>
              <w:t xml:space="preserve">journal </w:t>
            </w:r>
            <w:r w:rsidRPr="003D7105">
              <w:rPr>
                <w:bCs/>
                <w:color w:val="FFFFFF" w:themeColor="background1"/>
              </w:rPr>
              <w:t>chaque fois que vous pratiquez.</w:t>
            </w:r>
          </w:p>
          <w:p w14:paraId="063CF9F9" w14:textId="77777777" w:rsidR="00837B8D" w:rsidRPr="003D7105" w:rsidRDefault="004F3991" w:rsidP="004F3991">
            <w:pPr>
              <w:rPr>
                <w:bCs/>
                <w:color w:val="FFFFFF" w:themeColor="background1"/>
              </w:rPr>
            </w:pPr>
            <w:r w:rsidRPr="003D7105">
              <w:rPr>
                <w:bCs/>
                <w:color w:val="FFFFFF" w:themeColor="background1"/>
              </w:rPr>
              <w:t>Dans le champ de</w:t>
            </w:r>
            <w:r w:rsidR="00B305E1" w:rsidRPr="003D7105">
              <w:rPr>
                <w:bCs/>
                <w:color w:val="FFFFFF" w:themeColor="background1"/>
              </w:rPr>
              <w:t>s</w:t>
            </w:r>
            <w:r w:rsidRPr="003D7105">
              <w:rPr>
                <w:bCs/>
                <w:color w:val="FFFFFF" w:themeColor="background1"/>
              </w:rPr>
              <w:t xml:space="preserve"> commentaire</w:t>
            </w:r>
            <w:r w:rsidR="00B305E1" w:rsidRPr="003D7105">
              <w:rPr>
                <w:bCs/>
                <w:color w:val="FFFFFF" w:themeColor="background1"/>
              </w:rPr>
              <w:t>s</w:t>
            </w:r>
            <w:r w:rsidRPr="003D7105">
              <w:rPr>
                <w:bCs/>
                <w:color w:val="FFFFFF" w:themeColor="background1"/>
              </w:rPr>
              <w:t xml:space="preserve">, </w:t>
            </w:r>
            <w:r w:rsidR="00B305E1" w:rsidRPr="003D7105">
              <w:rPr>
                <w:bCs/>
                <w:color w:val="FFFFFF" w:themeColor="background1"/>
              </w:rPr>
              <w:t>inscrivez</w:t>
            </w:r>
            <w:r w:rsidRPr="003D7105">
              <w:rPr>
                <w:bCs/>
                <w:color w:val="FFFFFF" w:themeColor="background1"/>
              </w:rPr>
              <w:t xml:space="preserve"> juste quelques mots pour vous rappeler vos impressions: ce qui s'est passé, comment ça s'est passé, etc.</w:t>
            </w:r>
          </w:p>
          <w:p w14:paraId="6C4E6766" w14:textId="77777777" w:rsidR="00B305E1" w:rsidRPr="00C00E76" w:rsidRDefault="00B305E1" w:rsidP="004F3991">
            <w:pPr>
              <w:rPr>
                <w:b/>
                <w:bCs/>
                <w:color w:val="FFFFFF" w:themeColor="background1"/>
                <w:sz w:val="28"/>
                <w:szCs w:val="28"/>
              </w:rPr>
            </w:pPr>
          </w:p>
        </w:tc>
      </w:tr>
      <w:tr w:rsidR="00837B8D" w14:paraId="76CA4628" w14:textId="77777777" w:rsidTr="005F4CEF">
        <w:tc>
          <w:tcPr>
            <w:tcW w:w="2830" w:type="dxa"/>
            <w:shd w:val="clear" w:color="auto" w:fill="4472C4" w:themeFill="accent1"/>
          </w:tcPr>
          <w:p w14:paraId="67AE291C" w14:textId="77777777"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14:paraId="1F6C00D3" w14:textId="77777777"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14:paraId="0D68567A" w14:textId="77777777" w:rsidR="00837B8D" w:rsidRPr="00C00E76" w:rsidRDefault="00837B8D">
            <w:pPr>
              <w:rPr>
                <w:b/>
                <w:bCs/>
                <w:color w:val="FFFFFF" w:themeColor="background1"/>
                <w:sz w:val="28"/>
                <w:szCs w:val="28"/>
              </w:rPr>
            </w:pPr>
          </w:p>
        </w:tc>
      </w:tr>
      <w:tr w:rsidR="00837B8D" w14:paraId="789E4DE9" w14:textId="77777777" w:rsidTr="005F4CEF">
        <w:tc>
          <w:tcPr>
            <w:tcW w:w="2830" w:type="dxa"/>
          </w:tcPr>
          <w:p w14:paraId="48F26371" w14:textId="77777777" w:rsidR="00837B8D" w:rsidRDefault="005F4CEF">
            <w:r>
              <w:t>Lundi, le</w:t>
            </w:r>
          </w:p>
        </w:tc>
        <w:tc>
          <w:tcPr>
            <w:tcW w:w="11118" w:type="dxa"/>
          </w:tcPr>
          <w:p w14:paraId="15DDCA15" w14:textId="77777777" w:rsidR="00837B8D" w:rsidRDefault="00837B8D"/>
        </w:tc>
      </w:tr>
      <w:tr w:rsidR="00837B8D" w14:paraId="0687FDF9" w14:textId="77777777" w:rsidTr="005F4CEF">
        <w:tc>
          <w:tcPr>
            <w:tcW w:w="2830" w:type="dxa"/>
          </w:tcPr>
          <w:p w14:paraId="6C1FCC04" w14:textId="77777777" w:rsidR="00837B8D" w:rsidRDefault="005F4CEF">
            <w:r>
              <w:t>Mardi, le</w:t>
            </w:r>
          </w:p>
        </w:tc>
        <w:tc>
          <w:tcPr>
            <w:tcW w:w="11118" w:type="dxa"/>
          </w:tcPr>
          <w:p w14:paraId="1AE2B6B5" w14:textId="77777777" w:rsidR="00837B8D" w:rsidRDefault="00837B8D"/>
        </w:tc>
      </w:tr>
      <w:tr w:rsidR="00837B8D" w14:paraId="73994C38" w14:textId="77777777" w:rsidTr="005F4CEF">
        <w:tc>
          <w:tcPr>
            <w:tcW w:w="2830" w:type="dxa"/>
          </w:tcPr>
          <w:p w14:paraId="2A26E01F" w14:textId="77777777" w:rsidR="00837B8D" w:rsidRDefault="005F4CEF">
            <w:r>
              <w:t>Mercredi, le</w:t>
            </w:r>
          </w:p>
        </w:tc>
        <w:tc>
          <w:tcPr>
            <w:tcW w:w="11118" w:type="dxa"/>
          </w:tcPr>
          <w:p w14:paraId="3070D49D" w14:textId="77777777" w:rsidR="00837B8D" w:rsidRDefault="00837B8D"/>
        </w:tc>
      </w:tr>
      <w:tr w:rsidR="00837B8D" w14:paraId="568B0122" w14:textId="77777777" w:rsidTr="005F4CEF">
        <w:tc>
          <w:tcPr>
            <w:tcW w:w="2830" w:type="dxa"/>
          </w:tcPr>
          <w:p w14:paraId="5B0E0198" w14:textId="77777777" w:rsidR="00837B8D" w:rsidRDefault="005F4CEF">
            <w:r>
              <w:t>Jeudi, le</w:t>
            </w:r>
          </w:p>
        </w:tc>
        <w:tc>
          <w:tcPr>
            <w:tcW w:w="11118" w:type="dxa"/>
          </w:tcPr>
          <w:p w14:paraId="43600ACC" w14:textId="77777777" w:rsidR="00837B8D" w:rsidRDefault="00837B8D"/>
        </w:tc>
      </w:tr>
      <w:tr w:rsidR="00837B8D" w14:paraId="5919C6AC" w14:textId="77777777" w:rsidTr="005F4CEF">
        <w:tc>
          <w:tcPr>
            <w:tcW w:w="2830" w:type="dxa"/>
          </w:tcPr>
          <w:p w14:paraId="2DB76B11" w14:textId="77777777" w:rsidR="00837B8D" w:rsidRDefault="005F4CEF">
            <w:r>
              <w:t>Vendredi, le</w:t>
            </w:r>
          </w:p>
        </w:tc>
        <w:tc>
          <w:tcPr>
            <w:tcW w:w="11118" w:type="dxa"/>
          </w:tcPr>
          <w:p w14:paraId="70932C5C" w14:textId="77777777" w:rsidR="00837B8D" w:rsidRDefault="00837B8D"/>
        </w:tc>
      </w:tr>
      <w:tr w:rsidR="00837B8D" w14:paraId="3565E475" w14:textId="77777777" w:rsidTr="005F4CEF">
        <w:tc>
          <w:tcPr>
            <w:tcW w:w="2830" w:type="dxa"/>
          </w:tcPr>
          <w:p w14:paraId="4CE79B10" w14:textId="77777777" w:rsidR="00837B8D" w:rsidRDefault="005F4CEF">
            <w:r>
              <w:t>Samedi, le</w:t>
            </w:r>
          </w:p>
        </w:tc>
        <w:tc>
          <w:tcPr>
            <w:tcW w:w="11118" w:type="dxa"/>
          </w:tcPr>
          <w:p w14:paraId="6C3481D6" w14:textId="77777777" w:rsidR="00837B8D" w:rsidRDefault="00837B8D"/>
        </w:tc>
      </w:tr>
      <w:tr w:rsidR="00837B8D" w14:paraId="6DD883D4" w14:textId="77777777" w:rsidTr="005F4CEF">
        <w:tc>
          <w:tcPr>
            <w:tcW w:w="2830" w:type="dxa"/>
          </w:tcPr>
          <w:p w14:paraId="20FA1DC5" w14:textId="77777777" w:rsidR="00837B8D" w:rsidRDefault="005F4CEF">
            <w:r>
              <w:t>Dimanche, le</w:t>
            </w:r>
          </w:p>
        </w:tc>
        <w:tc>
          <w:tcPr>
            <w:tcW w:w="11118" w:type="dxa"/>
          </w:tcPr>
          <w:p w14:paraId="3654CA0F" w14:textId="77777777" w:rsidR="00837B8D" w:rsidRDefault="00837B8D"/>
        </w:tc>
      </w:tr>
      <w:tr w:rsidR="00CD41B5" w:rsidRPr="008336A6" w14:paraId="71642382" w14:textId="77777777" w:rsidTr="003211F3">
        <w:tc>
          <w:tcPr>
            <w:tcW w:w="13948" w:type="dxa"/>
            <w:gridSpan w:val="2"/>
          </w:tcPr>
          <w:p w14:paraId="264648D0" w14:textId="77777777" w:rsidR="00CD41B5" w:rsidRPr="00CD41B5" w:rsidRDefault="00CD41B5">
            <w:pPr>
              <w:rPr>
                <w:lang w:val="en-CA"/>
              </w:rPr>
            </w:pPr>
          </w:p>
        </w:tc>
      </w:tr>
    </w:tbl>
    <w:p w14:paraId="29B32B2A" w14:textId="77777777" w:rsidR="0073458A" w:rsidRDefault="0073458A">
      <w:pPr>
        <w:rPr>
          <w:lang w:val="en-CA"/>
        </w:rPr>
      </w:pPr>
    </w:p>
    <w:p w14:paraId="598BA453" w14:textId="77777777" w:rsidR="00CD41B5" w:rsidRPr="00C00E76" w:rsidRDefault="0073458A" w:rsidP="00CD41B5">
      <w:pPr>
        <w:rPr>
          <w:sz w:val="18"/>
          <w:szCs w:val="18"/>
        </w:rPr>
      </w:pPr>
      <w:r>
        <w:rPr>
          <w:b/>
          <w:bCs/>
          <w:sz w:val="18"/>
          <w:szCs w:val="18"/>
        </w:rPr>
        <w:t xml:space="preserve">Atelier créé et animé par </w:t>
      </w:r>
      <w:r w:rsidR="00CD41B5" w:rsidRPr="00C00E76">
        <w:rPr>
          <w:sz w:val="18"/>
          <w:szCs w:val="18"/>
        </w:rPr>
        <w:t>Danielle Bessette, Audrey Lyne Quesnel et Manon Quesnel</w:t>
      </w:r>
    </w:p>
    <w:p w14:paraId="5D2BFB96" w14:textId="77777777" w:rsidR="00A66F52" w:rsidRPr="00C00E76" w:rsidRDefault="00CD41B5">
      <w:pPr>
        <w:rPr>
          <w:sz w:val="18"/>
          <w:szCs w:val="18"/>
        </w:rPr>
      </w:pPr>
      <w:r w:rsidRPr="00C00E76">
        <w:rPr>
          <w:rFonts w:cstheme="minorHAnsi"/>
          <w:sz w:val="18"/>
          <w:szCs w:val="18"/>
        </w:rPr>
        <w:t>©Une invitation à la pleine conscience</w:t>
      </w:r>
    </w:p>
    <w:p w14:paraId="7B5F97DC" w14:textId="10944350" w:rsidR="00C00E76" w:rsidRPr="00C00E76" w:rsidRDefault="00C00E76">
      <w:pPr>
        <w:rPr>
          <w:sz w:val="18"/>
          <w:szCs w:val="18"/>
        </w:rPr>
      </w:pPr>
    </w:p>
    <w:sectPr w:rsidR="00C00E76" w:rsidRPr="00C00E76" w:rsidSect="003D7105">
      <w:pgSz w:w="16838" w:h="11906" w:orient="landscape"/>
      <w:pgMar w:top="85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131A6B"/>
    <w:rsid w:val="002E5BC9"/>
    <w:rsid w:val="003D7105"/>
    <w:rsid w:val="004E6171"/>
    <w:rsid w:val="004F3991"/>
    <w:rsid w:val="005101DC"/>
    <w:rsid w:val="005F4CEF"/>
    <w:rsid w:val="00636F43"/>
    <w:rsid w:val="0073458A"/>
    <w:rsid w:val="0079751E"/>
    <w:rsid w:val="008336A6"/>
    <w:rsid w:val="00837B8D"/>
    <w:rsid w:val="008819A2"/>
    <w:rsid w:val="00A66F52"/>
    <w:rsid w:val="00B305E1"/>
    <w:rsid w:val="00C00E76"/>
    <w:rsid w:val="00C227C1"/>
    <w:rsid w:val="00C5077B"/>
    <w:rsid w:val="00CD41B5"/>
    <w:rsid w:val="00E57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3D32"/>
  <w15:docId w15:val="{86F5D17F-A67B-4B64-AA42-304B572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3D7105"/>
    <w:rPr>
      <w:rFonts w:ascii="Tahoma" w:hAnsi="Tahoma" w:cs="Tahoma"/>
      <w:sz w:val="16"/>
      <w:szCs w:val="16"/>
    </w:rPr>
  </w:style>
  <w:style w:type="character" w:customStyle="1" w:styleId="TextedebullesCar">
    <w:name w:val="Texte de bulles Car"/>
    <w:basedOn w:val="Policepardfaut"/>
    <w:link w:val="Textedebulles"/>
    <w:uiPriority w:val="99"/>
    <w:semiHidden/>
    <w:rsid w:val="003D7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 Lyne Quesnel</cp:lastModifiedBy>
  <cp:revision>5</cp:revision>
  <dcterms:created xsi:type="dcterms:W3CDTF">2020-08-05T14:55:00Z</dcterms:created>
  <dcterms:modified xsi:type="dcterms:W3CDTF">2023-10-01T01:54:00Z</dcterms:modified>
</cp:coreProperties>
</file>